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360"/>
        <w:jc w:val="left"/>
        <w:rPr/>
      </w:pPr>
      <w:r>
        <w:rPr/>
        <w:t>INVOICE</w:t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5396"/>
        <w:gridCol w:w="5942"/>
      </w:tblGrid>
      <w:tr>
        <w:trPr/>
        <w:tc>
          <w:tcPr>
            <w:tcW w:w="5396" w:type="dxa"/>
            <w:tcBorders/>
            <w:vAlign w:val="center"/>
          </w:tcPr>
          <w:p>
            <w:pPr>
              <w:pStyle w:val="BodyTextlabel"/>
              <w:bidi w:val="0"/>
              <w:spacing w:before="0" w:after="80"/>
              <w:jc w:val="left"/>
              <w:rPr/>
            </w:pPr>
            <w:r>
              <w:rPr/>
              <w:t>Invoice number</w:t>
            </w:r>
          </w:p>
          <w:p>
            <w:pPr>
              <w:pStyle w:val="TableContents"/>
              <w:bidi w:val="0"/>
              <w:spacing w:before="0" w:after="120"/>
              <w:ind w:hanging="0" w:left="0" w:right="0"/>
              <w:jc w:val="left"/>
              <w:rPr>
                <w:color w:val="B45309"/>
              </w:rPr>
            </w:pPr>
            <w:r>
              <w:rPr>
                <w:color w:val="B45309"/>
              </w:rPr>
              <w:t>[e.g. 2026-01]</w:t>
            </w:r>
          </w:p>
        </w:tc>
        <w:tc>
          <w:tcPr>
            <w:tcW w:w="5942" w:type="dxa"/>
            <w:tcBorders/>
            <w:vAlign w:val="center"/>
          </w:tcPr>
          <w:p>
            <w:pPr>
              <w:pStyle w:val="BodyTextlabel"/>
              <w:bidi w:val="0"/>
              <w:spacing w:before="0" w:after="80"/>
              <w:jc w:val="left"/>
              <w:rPr/>
            </w:pPr>
            <w:r>
              <w:rPr/>
              <w:t>Invoice date</w:t>
            </w:r>
          </w:p>
          <w:p>
            <w:pPr>
              <w:pStyle w:val="TableContents"/>
              <w:bidi w:val="0"/>
              <w:spacing w:before="0" w:after="120"/>
              <w:ind w:hanging="0" w:left="0" w:right="0"/>
              <w:jc w:val="left"/>
              <w:rPr>
                <w:color w:val="B45309"/>
              </w:rPr>
            </w:pPr>
            <w:r>
              <w:rPr>
                <w:color w:val="B45309"/>
              </w:rPr>
              <w:t>[e.g. 15 June 2026]</w:t>
            </w:r>
          </w:p>
        </w:tc>
      </w:tr>
      <w:tr>
        <w:trPr/>
        <w:tc>
          <w:tcPr>
            <w:tcW w:w="5396" w:type="dxa"/>
            <w:tcBorders/>
            <w:vAlign w:val="center"/>
          </w:tcPr>
          <w:p>
            <w:pPr>
              <w:pStyle w:val="TableContents"/>
              <w:bidi w:val="0"/>
              <w:spacing w:before="0" w:after="120"/>
              <w:jc w:val="left"/>
              <w:rPr/>
            </w:pPr>
            <w:r>
              <w:rPr/>
              <w:t> </w:t>
            </w:r>
          </w:p>
        </w:tc>
        <w:tc>
          <w:tcPr>
            <w:tcW w:w="5942" w:type="dxa"/>
            <w:tcBorders/>
            <w:vAlign w:val="center"/>
          </w:tcPr>
          <w:p>
            <w:pPr>
              <w:pStyle w:val="TableContents"/>
              <w:bidi w:val="0"/>
              <w:spacing w:before="0" w:after="12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5396" w:type="dxa"/>
            <w:tcBorders/>
            <w:vAlign w:val="center"/>
          </w:tcPr>
          <w:p>
            <w:pPr>
              <w:pStyle w:val="BodyTextlabel"/>
              <w:bidi w:val="0"/>
              <w:spacing w:before="0" w:after="80"/>
              <w:jc w:val="left"/>
              <w:rPr/>
            </w:pPr>
            <w:r>
              <w:rPr/>
              <w:t>From (the reviewer)</w:t>
            </w:r>
          </w:p>
          <w:p>
            <w:pPr>
              <w:pStyle w:val="TableContents"/>
              <w:bidi w:val="0"/>
              <w:spacing w:before="0" w:after="120"/>
              <w:ind w:hanging="0" w:left="0" w:right="0"/>
              <w:jc w:val="left"/>
              <w:rPr/>
            </w:pPr>
            <w:r>
              <w:rPr>
                <w:color w:val="B45309"/>
              </w:rPr>
              <w:t>[Your full name]</w:t>
            </w:r>
            <w:r>
              <w:rPr/>
              <w:br/>
            </w:r>
            <w:r>
              <w:rPr>
                <w:color w:val="B45309"/>
              </w:rPr>
              <w:t>[Street address]</w:t>
            </w:r>
            <w:r>
              <w:rPr/>
              <w:br/>
            </w:r>
            <w:r>
              <w:rPr>
                <w:color w:val="B45309"/>
              </w:rPr>
              <w:t>[Postal code, city]</w:t>
            </w:r>
            <w:r>
              <w:rPr/>
              <w:br/>
            </w:r>
            <w:r>
              <w:rPr>
                <w:color w:val="B45309"/>
              </w:rPr>
              <w:t>[Country]</w:t>
            </w:r>
            <w:r>
              <w:rPr/>
              <w:br/>
            </w:r>
            <w:r>
              <w:rPr>
                <w:color w:val="B45309"/>
              </w:rPr>
              <w:t>[Email address]</w:t>
            </w:r>
            <w:r>
              <w:rPr/>
              <w:t xml:space="preserve"> </w:t>
            </w:r>
          </w:p>
        </w:tc>
        <w:tc>
          <w:tcPr>
            <w:tcW w:w="5942" w:type="dxa"/>
            <w:tcBorders/>
            <w:vAlign w:val="center"/>
          </w:tcPr>
          <w:p>
            <w:pPr>
              <w:pStyle w:val="BodyTextlabel"/>
              <w:bidi w:val="0"/>
              <w:spacing w:before="0" w:after="80"/>
              <w:jc w:val="left"/>
              <w:rPr/>
            </w:pPr>
            <w:r>
              <w:rPr/>
              <w:t>Bill to</w:t>
            </w:r>
          </w:p>
          <w:p>
            <w:pPr>
              <w:pStyle w:val="TableContents"/>
              <w:bidi w:val="0"/>
              <w:spacing w:before="0" w:after="120"/>
              <w:jc w:val="left"/>
              <w:rPr/>
            </w:pPr>
            <w:r>
              <w:rPr/>
              <w:t>Advances.in LTD</w:t>
              <w:br/>
              <w:t>71-75 Shelton Street, Covent Garden</w:t>
              <w:br/>
              <w:t>London WC2H 9JQ</w:t>
              <w:br/>
              <w:t>United Kingdom</w:t>
              <w:br/>
              <w:t xml:space="preserve">Company no. 14114105 </w:t>
            </w:r>
          </w:p>
        </w:tc>
      </w:tr>
    </w:tbl>
    <w:p>
      <w:pPr>
        <w:pStyle w:val="BodyText"/>
        <w:bidi w:val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4897"/>
        <w:gridCol w:w="6441"/>
      </w:tblGrid>
      <w:tr>
        <w:trPr/>
        <w:tc>
          <w:tcPr>
            <w:tcW w:w="4897" w:type="dxa"/>
            <w:tcBorders>
              <w:bottom w:val="single" w:sz="8" w:space="0" w:color="111111"/>
            </w:tcBorders>
            <w:vAlign w:val="center"/>
          </w:tcPr>
          <w:p>
            <w:pPr>
              <w:pStyle w:val="BodyTextlabel"/>
              <w:bidi w:val="0"/>
              <w:spacing w:before="0" w:after="80"/>
              <w:ind w:hanging="0" w:left="0" w:right="0"/>
              <w:jc w:val="left"/>
              <w:rPr/>
            </w:pPr>
            <w:r>
              <w:rPr/>
              <w:t>Description</w:t>
            </w:r>
          </w:p>
        </w:tc>
        <w:tc>
          <w:tcPr>
            <w:tcW w:w="6441" w:type="dxa"/>
            <w:tcBorders>
              <w:bottom w:val="single" w:sz="8" w:space="0" w:color="111111"/>
            </w:tcBorders>
            <w:vAlign w:val="center"/>
          </w:tcPr>
          <w:p>
            <w:pPr>
              <w:pStyle w:val="BodyTextlabel"/>
              <w:bidi w:val="0"/>
              <w:spacing w:before="0" w:after="80"/>
              <w:ind w:hanging="0" w:left="0" w:right="0"/>
              <w:jc w:val="right"/>
              <w:rPr/>
            </w:pPr>
            <w:r>
              <w:rPr/>
              <w:t>Amount</w:t>
            </w:r>
          </w:p>
        </w:tc>
      </w:tr>
      <w:tr>
        <w:trPr/>
        <w:tc>
          <w:tcPr>
            <w:tcW w:w="4897" w:type="dxa"/>
            <w:tcBorders>
              <w:bottom w:val="single" w:sz="4" w:space="0" w:color="BBBBBB"/>
            </w:tcBorders>
            <w:vAlign w:val="center"/>
          </w:tcPr>
          <w:p>
            <w:pPr>
              <w:pStyle w:val="TableContents"/>
              <w:bidi w:val="0"/>
              <w:spacing w:before="0" w:after="120"/>
              <w:ind w:hanging="0" w:left="0" w:right="0"/>
              <w:jc w:val="left"/>
              <w:rPr/>
            </w:pPr>
            <w:r>
              <w:rPr/>
              <w:t xml:space="preserve">Peer review for </w:t>
            </w:r>
            <w:r>
              <w:rPr>
                <w:i/>
              </w:rPr>
              <w:t>advances.in/psychology</w:t>
            </w:r>
            <w:r>
              <w:rPr/>
              <w:t xml:space="preserve"> — reviewer honorarium.</w:t>
              <w:br/>
              <w:t xml:space="preserve">Manuscript: </w:t>
            </w:r>
            <w:r>
              <w:rPr>
                <w:color w:val="B45309"/>
              </w:rPr>
              <w:t>[manuscript title or ID]</w:t>
            </w:r>
          </w:p>
        </w:tc>
        <w:tc>
          <w:tcPr>
            <w:tcW w:w="6441" w:type="dxa"/>
            <w:tcBorders>
              <w:bottom w:val="single" w:sz="4" w:space="0" w:color="BBBBBB"/>
            </w:tcBorders>
            <w:vAlign w:val="center"/>
          </w:tcPr>
          <w:p>
            <w:pPr>
              <w:pStyle w:val="TableContents"/>
              <w:bidi w:val="0"/>
              <w:spacing w:before="0" w:after="120"/>
              <w:jc w:val="right"/>
              <w:rPr/>
            </w:pPr>
            <w:r>
              <w:rPr/>
              <w:t>USD 100.00</w:t>
            </w:r>
          </w:p>
        </w:tc>
      </w:tr>
      <w:tr>
        <w:trPr/>
        <w:tc>
          <w:tcPr>
            <w:tcW w:w="4897" w:type="dxa"/>
            <w:tcBorders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pStyle w:val="TableContents"/>
              <w:bidi w:val="0"/>
              <w:spacing w:before="0" w:after="120"/>
              <w:jc w:val="left"/>
              <w:rPr>
                <w:b/>
              </w:rPr>
            </w:pPr>
            <w:r>
              <w:rPr>
                <w:b/>
              </w:rPr>
              <w:t>Total due</w:t>
            </w:r>
          </w:p>
        </w:tc>
        <w:tc>
          <w:tcPr>
            <w:tcW w:w="6441" w:type="dxa"/>
            <w:tcBorders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pStyle w:val="TableContents"/>
              <w:bidi w:val="0"/>
              <w:spacing w:before="0" w:after="120"/>
              <w:jc w:val="right"/>
              <w:rPr>
                <w:b/>
              </w:rPr>
            </w:pPr>
            <w:r>
              <w:rPr>
                <w:b/>
              </w:rPr>
              <w:t>USD 100.00</w:t>
            </w:r>
          </w:p>
        </w:tc>
      </w:tr>
    </w:tbl>
    <w:p>
      <w:pPr>
        <w:pStyle w:val="BodyText"/>
        <w:bidi w:val="0"/>
        <w:jc w:val="left"/>
        <w:rPr/>
      </w:pPr>
      <w:r>
        <w:rPr/>
        <w:t> </w:t>
      </w:r>
    </w:p>
    <w:p>
      <w:pPr>
        <w:pStyle w:val="BodyTextlabel"/>
        <w:bidi w:val="0"/>
        <w:jc w:val="left"/>
        <w:rPr/>
      </w:pPr>
      <w:r>
        <w:rPr/>
        <w:t>Payment details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Account holder: </w:t>
      </w:r>
      <w:r>
        <w:rPr>
          <w:color w:val="B45309"/>
        </w:rPr>
        <w:t>[name exactly as on the bank account]</w:t>
      </w:r>
      <w:r>
        <w:rPr/>
        <w:br/>
        <w:t xml:space="preserve">Bank: </w:t>
      </w:r>
      <w:r>
        <w:rPr>
          <w:color w:val="B45309"/>
        </w:rPr>
        <w:t>[bank name]</w:t>
      </w:r>
      <w:r>
        <w:rPr/>
        <w:br/>
        <w:t xml:space="preserve">IBAN / account number: </w:t>
      </w:r>
      <w:r>
        <w:rPr>
          <w:color w:val="B45309"/>
        </w:rPr>
        <w:t>[IBAN or account number]</w:t>
      </w:r>
      <w:r>
        <w:rPr/>
        <w:br/>
        <w:t xml:space="preserve">BIC / SWIFT: </w:t>
      </w:r>
      <w:r>
        <w:rPr>
          <w:color w:val="B45309"/>
        </w:rPr>
        <w:t>[BIC]</w:t>
      </w:r>
      <w:r>
        <w:rPr/>
        <w:br/>
        <w:t xml:space="preserve">— </w:t>
      </w:r>
      <w:r>
        <w:rPr>
          <w:i/>
        </w:rPr>
        <w:t>or —</w:t>
      </w:r>
      <w:r>
        <w:rPr/>
        <w:t xml:space="preserve"> PayPal: </w:t>
      </w:r>
      <w:r>
        <w:rPr>
          <w:color w:val="B45309"/>
        </w:rPr>
        <w:t>[PayPal email]</w:t>
      </w:r>
      <w:r>
        <w:rPr/>
        <w:t xml:space="preserve"> </w:t>
      </w:r>
    </w:p>
    <w:p>
      <w:pPr>
        <w:pStyle w:val="BodyText"/>
        <w:bidi w:val="0"/>
        <w:jc w:val="left"/>
        <w:rPr/>
      </w:pPr>
      <w:r>
        <w:rPr/>
        <w:t> 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Place, date: </w:t>
      </w:r>
      <w:r>
        <w:rPr>
          <w:color w:val="B45309"/>
        </w:rPr>
        <w:t>[city, date]</w:t>
      </w:r>
      <w:r>
        <w:rPr/>
        <w:t xml:space="preserve">     Signature: ______________________</w:t>
      </w:r>
    </w:p>
    <w:p>
      <w:pPr>
        <w:pStyle w:val="BodyText"/>
        <w:bidi w:val="0"/>
        <w:jc w:val="left"/>
        <w:rPr/>
      </w:pPr>
      <w:r>
        <w:rPr/>
        <w:t> </w:t>
      </w:r>
    </w:p>
    <w:p>
      <w:pPr>
        <w:pStyle w:val="BodyTextnote"/>
        <w:bidi w:val="0"/>
        <w:spacing w:before="0" w:after="120"/>
        <w:ind w:hanging="0" w:left="1417" w:right="1417"/>
        <w:jc w:val="left"/>
        <w:rPr/>
      </w:pPr>
      <w:r>
        <w:rPr/>
        <w:t xml:space="preserve">This is a sample invoice provided by Advances.in LTD. Replace every </w:t>
      </w:r>
      <w:r>
        <w:rPr>
          <w:color w:val="B45309"/>
        </w:rPr>
        <w:t>[bracketed placeholder]</w:t>
      </w:r>
      <w:r>
        <w:rPr/>
        <w:t xml:space="preserve"> with your own details and delete this note.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altName w:val="Helvetica"/>
    <w:charset w:val="01"/>
    <w:family w:val="auto"/>
    <w:pitch w:val="default"/>
  </w:font>
  <w:font w:name="Noto San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1417" w:after="1417"/>
      <w:ind w:left="1417" w:right="1417"/>
    </w:pPr>
    <w:rPr>
      <w:rFonts w:ascii="Arial;Helvetica;sans-serif" w:hAnsi="Arial;Helvetica;sans-serif" w:eastAsia="Arial;Helvetica;sans-serif" w:cs="Arial;Helvetica;sans-serif"/>
      <w:color w:val="111111"/>
      <w:sz w:val="22"/>
      <w:szCs w:val="22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360"/>
    </w:pPr>
    <w:rPr>
      <w:rFonts w:ascii="Noto Sans" w:hAnsi="Noto Sans"/>
      <w:b/>
      <w:bCs/>
      <w:spacing w:val="40"/>
      <w:sz w:val="40"/>
      <w:szCs w:val="4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Footer">
    <w:name w:val="Footer"/>
    <w:basedOn w:val="Normal"/>
    <w:pPr>
      <w:suppressLineNumbers/>
      <w:tabs>
        <w:tab w:val="clear" w:pos="1134"/>
        <w:tab w:val="center" w:pos="6235" w:leader="none"/>
        <w:tab w:val="right" w:pos="11054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6235" w:leader="none"/>
        <w:tab w:val="right" w:pos="11054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6236" w:leader="none"/>
        <w:tab w:val="right" w:pos="11055" w:leader="none"/>
      </w:tabs>
    </w:pPr>
    <w:rPr/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odyTextlabel">
    <w:name w:val="Body Text.label"/>
    <w:basedOn w:val="TableContents"/>
    <w:qFormat/>
    <w:pPr>
      <w:spacing w:before="0" w:after="80"/>
    </w:pPr>
    <w:rPr>
      <w:caps/>
      <w:color w:val="666666"/>
      <w:sz w:val="18"/>
      <w:szCs w:val="18"/>
    </w:rPr>
  </w:style>
  <w:style w:type="paragraph" w:styleId="BodyTextnote">
    <w:name w:val="Body Text.note"/>
    <w:basedOn w:val="BodyText"/>
    <w:qFormat/>
    <w:pPr/>
    <w:rPr>
      <w:color w:val="666666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Invoice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